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FC55D" w14:textId="77777777" w:rsidR="000826DD" w:rsidRDefault="006F63E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68714B" wp14:editId="74CF3C49">
            <wp:simplePos x="0" y="0"/>
            <wp:positionH relativeFrom="column">
              <wp:posOffset>4749840</wp:posOffset>
            </wp:positionH>
            <wp:positionV relativeFrom="paragraph">
              <wp:posOffset>-140400</wp:posOffset>
            </wp:positionV>
            <wp:extent cx="1353960" cy="698400"/>
            <wp:effectExtent l="0" t="0" r="4940" b="100"/>
            <wp:wrapSquare wrapText="bothSides"/>
            <wp:docPr id="1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96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2F1347AB" w14:textId="77777777" w:rsidR="000826DD" w:rsidRDefault="006F63ED">
      <w:pPr>
        <w:rPr>
          <w:color w:val="8D281E"/>
        </w:rPr>
      </w:pPr>
      <w:r>
        <w:rPr>
          <w:b/>
          <w:bCs/>
          <w:color w:val="8D281E"/>
          <w:sz w:val="32"/>
          <w:szCs w:val="32"/>
          <w:u w:val="single"/>
        </w:rPr>
        <w:t>BNE-Aktionen bei Tagesbesuchen</w:t>
      </w:r>
      <w:r>
        <w:rPr>
          <w:b/>
          <w:bCs/>
          <w:color w:val="8D281E"/>
          <w:sz w:val="32"/>
          <w:szCs w:val="32"/>
          <w:u w:val="single"/>
        </w:rPr>
        <w:t xml:space="preserve">                                       </w:t>
      </w:r>
      <w:r>
        <w:rPr>
          <w:b/>
          <w:bCs/>
          <w:i/>
          <w:iCs/>
          <w:color w:val="8D281E"/>
          <w:sz w:val="32"/>
          <w:szCs w:val="32"/>
          <w:u w:val="single"/>
        </w:rPr>
        <w:t xml:space="preserve">      </w:t>
      </w:r>
    </w:p>
    <w:p w14:paraId="11B13E85" w14:textId="77777777" w:rsidR="000826DD" w:rsidRDefault="006F63ED">
      <w:pPr>
        <w:rPr>
          <w:i/>
          <w:iCs/>
          <w:color w:val="8D281E"/>
        </w:rPr>
      </w:pPr>
      <w:r>
        <w:rPr>
          <w:i/>
          <w:iCs/>
          <w:color w:val="8D281E"/>
        </w:rPr>
        <w:tab/>
      </w:r>
    </w:p>
    <w:p w14:paraId="57B82E29" w14:textId="77777777" w:rsidR="000826DD" w:rsidRDefault="000826DD">
      <w:pPr>
        <w:rPr>
          <w:color w:val="154701"/>
          <w:u w:val="single"/>
        </w:rPr>
      </w:pPr>
    </w:p>
    <w:p w14:paraId="4FCFBD6D" w14:textId="77777777" w:rsidR="000826DD" w:rsidRDefault="006F63ED">
      <w:pPr>
        <w:rPr>
          <w:color w:val="154701"/>
        </w:rPr>
      </w:pPr>
      <w:r>
        <w:rPr>
          <w:color w:val="154701"/>
          <w:u w:val="single"/>
        </w:rPr>
        <w:t>Beispiel-Aktionen mit Material zur Selbstdurchführung:</w:t>
      </w:r>
      <w:r>
        <w:rPr>
          <w:color w:val="154701"/>
        </w:rPr>
        <w:t xml:space="preserve"> </w:t>
      </w:r>
      <w:r>
        <w:rPr>
          <w:color w:val="154701"/>
        </w:rPr>
        <w:br/>
      </w:r>
    </w:p>
    <w:p w14:paraId="6FA2D2F7" w14:textId="77777777" w:rsidR="000826DD" w:rsidRDefault="006F63ED">
      <w:pPr>
        <w:numPr>
          <w:ilvl w:val="0"/>
          <w:numId w:val="1"/>
        </w:numPr>
      </w:pPr>
      <w:r>
        <w:rPr>
          <w:color w:val="154701"/>
        </w:rPr>
        <w:t xml:space="preserve">Walderlebnispfad </w:t>
      </w:r>
      <w:r>
        <w:rPr>
          <w:color w:val="154701"/>
        </w:rPr>
        <w:tab/>
        <w:t xml:space="preserve"> </w:t>
      </w:r>
      <w:r>
        <w:rPr>
          <w:color w:val="154701"/>
        </w:rPr>
        <w:tab/>
      </w:r>
      <w:r>
        <w:rPr>
          <w:color w:val="154701"/>
        </w:rPr>
        <w:tab/>
      </w:r>
      <w:r>
        <w:rPr>
          <w:color w:val="154701"/>
        </w:rPr>
        <w:tab/>
      </w:r>
      <w:r>
        <w:rPr>
          <w:color w:val="154701"/>
        </w:rPr>
        <w:tab/>
      </w:r>
      <w:hyperlink r:id="rId8" w:history="1">
        <w:r>
          <w:t>Schülerheft</w:t>
        </w:r>
      </w:hyperlink>
      <w:r>
        <w:rPr>
          <w:color w:val="154701"/>
        </w:rPr>
        <w:t xml:space="preserve">, </w:t>
      </w:r>
      <w:hyperlink r:id="rId9" w:history="1">
        <w:r>
          <w:t>Aufbau</w:t>
        </w:r>
      </w:hyperlink>
    </w:p>
    <w:p w14:paraId="54843BCD" w14:textId="77777777" w:rsidR="000826DD" w:rsidRDefault="006F63ED">
      <w:pPr>
        <w:numPr>
          <w:ilvl w:val="0"/>
          <w:numId w:val="1"/>
        </w:numPr>
        <w:rPr>
          <w:color w:val="154701"/>
        </w:rPr>
      </w:pPr>
      <w:r>
        <w:rPr>
          <w:color w:val="154701"/>
        </w:rPr>
        <w:t>Samenkugeln mischen und auswerfen</w:t>
      </w:r>
    </w:p>
    <w:p w14:paraId="6FF6FADE" w14:textId="77777777" w:rsidR="000826DD" w:rsidRDefault="006F63ED">
      <w:pPr>
        <w:numPr>
          <w:ilvl w:val="0"/>
          <w:numId w:val="1"/>
        </w:numPr>
        <w:rPr>
          <w:color w:val="154701"/>
        </w:rPr>
      </w:pPr>
      <w:r>
        <w:rPr>
          <w:color w:val="154701"/>
        </w:rPr>
        <w:t>Wildbienen-Nisthilfen basteln</w:t>
      </w:r>
    </w:p>
    <w:p w14:paraId="7102F6DB" w14:textId="77777777" w:rsidR="000826DD" w:rsidRDefault="006F63ED">
      <w:pPr>
        <w:numPr>
          <w:ilvl w:val="0"/>
          <w:numId w:val="1"/>
        </w:numPr>
      </w:pPr>
      <w:r>
        <w:rPr>
          <w:color w:val="154701"/>
        </w:rPr>
        <w:t xml:space="preserve">Die Ziegen kennenlernen </w:t>
      </w:r>
      <w:r>
        <w:rPr>
          <w:color w:val="154701"/>
        </w:rPr>
        <w:tab/>
      </w:r>
      <w:r>
        <w:rPr>
          <w:color w:val="154701"/>
        </w:rPr>
        <w:tab/>
      </w:r>
      <w:r>
        <w:rPr>
          <w:color w:val="154701"/>
        </w:rPr>
        <w:tab/>
      </w:r>
      <w:r>
        <w:rPr>
          <w:color w:val="154701"/>
        </w:rPr>
        <w:tab/>
      </w:r>
      <w:hyperlink r:id="rId10" w:history="1">
        <w:r>
          <w:t>Arbeitsblatt</w:t>
        </w:r>
      </w:hyperlink>
      <w:r>
        <w:rPr>
          <w:color w:val="154701"/>
        </w:rPr>
        <w:t xml:space="preserve"> </w:t>
      </w:r>
      <w:r>
        <w:rPr>
          <w:color w:val="154701"/>
          <w:sz w:val="16"/>
          <w:szCs w:val="16"/>
        </w:rPr>
        <w:t xml:space="preserve"> </w:t>
      </w:r>
    </w:p>
    <w:p w14:paraId="19C51218" w14:textId="77777777" w:rsidR="000826DD" w:rsidRDefault="006F63ED">
      <w:pPr>
        <w:numPr>
          <w:ilvl w:val="0"/>
          <w:numId w:val="1"/>
        </w:numPr>
      </w:pPr>
      <w:r>
        <w:rPr>
          <w:color w:val="154701"/>
        </w:rPr>
        <w:t>mit Waldmaterial basteln, die Werkstatt nutzen u.a. zu Waldthemen</w:t>
      </w:r>
    </w:p>
    <w:p w14:paraId="3853D0CD" w14:textId="4B1CB669" w:rsidR="000826DD" w:rsidRDefault="006F63ED">
      <w:pPr>
        <w:numPr>
          <w:ilvl w:val="0"/>
          <w:numId w:val="1"/>
        </w:numPr>
        <w:rPr>
          <w:color w:val="154701"/>
        </w:rPr>
      </w:pPr>
      <w:r>
        <w:rPr>
          <w:color w:val="154701"/>
        </w:rPr>
        <w:t>Wasserleitungen bauen, als Gruppenspiel</w:t>
      </w:r>
      <w:r>
        <w:rPr>
          <w:color w:val="154701"/>
        </w:rPr>
        <w:br/>
      </w:r>
    </w:p>
    <w:p w14:paraId="027E1727" w14:textId="77777777" w:rsidR="000826DD" w:rsidRDefault="006F63ED">
      <w:r>
        <w:rPr>
          <w:color w:val="154701"/>
          <w:u w:val="single"/>
        </w:rPr>
        <w:t xml:space="preserve">Naturkundliche Entdeckungsgänge mit der Naturpädagogin Meike </w:t>
      </w:r>
      <w:proofErr w:type="spellStart"/>
      <w:r>
        <w:rPr>
          <w:color w:val="154701"/>
          <w:u w:val="single"/>
        </w:rPr>
        <w:t>Schleppegrell</w:t>
      </w:r>
      <w:proofErr w:type="spellEnd"/>
    </w:p>
    <w:p w14:paraId="3A4ADC01" w14:textId="77777777" w:rsidR="000826DD" w:rsidRDefault="000826DD">
      <w:pPr>
        <w:rPr>
          <w:color w:val="154701"/>
          <w:u w:val="single"/>
        </w:rPr>
      </w:pPr>
    </w:p>
    <w:p w14:paraId="64E6EBFA" w14:textId="77777777" w:rsidR="000826DD" w:rsidRDefault="006F63ED">
      <w:pPr>
        <w:numPr>
          <w:ilvl w:val="0"/>
          <w:numId w:val="2"/>
        </w:numPr>
      </w:pPr>
      <w:r>
        <w:rPr>
          <w:color w:val="154701"/>
        </w:rPr>
        <w:t xml:space="preserve">Entdeckungsgänge zum Wald/ Pflanzen und Tieren im Wald/ Waldboden </w:t>
      </w:r>
      <w:r>
        <w:rPr>
          <w:color w:val="154701"/>
        </w:rPr>
        <w:br/>
      </w:r>
      <w:r>
        <w:rPr>
          <w:color w:val="154701"/>
        </w:rPr>
        <w:t>(aktuell z.B. Nachwuchs im Wald oder zur Welt der Krabbeltiere, Tierschädel-Suche, Spurensuche und vielem mehr, was zur Jahreszeit und zur Gruppe passt)</w:t>
      </w:r>
    </w:p>
    <w:p w14:paraId="7B49DD22" w14:textId="77777777" w:rsidR="00A65B4B" w:rsidRDefault="006F63ED" w:rsidP="00A65B4B">
      <w:pPr>
        <w:numPr>
          <w:ilvl w:val="0"/>
          <w:numId w:val="2"/>
        </w:numPr>
      </w:pPr>
      <w:r>
        <w:rPr>
          <w:color w:val="154701"/>
        </w:rPr>
        <w:t>Entdeckungsgang zum Leben im Teich (</w:t>
      </w:r>
      <w:r>
        <w:rPr>
          <w:color w:val="154701"/>
        </w:rPr>
        <w:t xml:space="preserve">inkl. </w:t>
      </w:r>
      <w:proofErr w:type="spellStart"/>
      <w:r>
        <w:rPr>
          <w:color w:val="154701"/>
        </w:rPr>
        <w:t>Käschern</w:t>
      </w:r>
      <w:proofErr w:type="spellEnd"/>
      <w:r>
        <w:rPr>
          <w:color w:val="154701"/>
        </w:rPr>
        <w:t>)</w:t>
      </w:r>
      <w:r>
        <w:rPr>
          <w:color w:val="154701"/>
        </w:rPr>
        <w:br/>
      </w:r>
    </w:p>
    <w:p w14:paraId="02F1A055" w14:textId="76E24CDD" w:rsidR="000826DD" w:rsidRPr="00A65B4B" w:rsidRDefault="006F63ED" w:rsidP="00A65B4B">
      <w:pPr>
        <w:numPr>
          <w:ilvl w:val="0"/>
          <w:numId w:val="2"/>
        </w:numPr>
      </w:pPr>
      <w:r w:rsidRPr="00A65B4B">
        <w:rPr>
          <w:color w:val="154701"/>
        </w:rPr>
        <w:t xml:space="preserve">Zum Thema passende Spiele gehören bei Frau </w:t>
      </w:r>
      <w:proofErr w:type="spellStart"/>
      <w:r w:rsidRPr="00A65B4B">
        <w:rPr>
          <w:color w:val="154701"/>
        </w:rPr>
        <w:t>Schleppegrell</w:t>
      </w:r>
      <w:proofErr w:type="spellEnd"/>
      <w:r w:rsidRPr="00A65B4B">
        <w:rPr>
          <w:color w:val="154701"/>
        </w:rPr>
        <w:t xml:space="preserve"> dazu. </w:t>
      </w:r>
      <w:r w:rsidRPr="00A65B4B">
        <w:rPr>
          <w:color w:val="154701"/>
        </w:rPr>
        <w:br/>
      </w:r>
      <w:r w:rsidRPr="00A65B4B">
        <w:rPr>
          <w:color w:val="154701"/>
        </w:rPr>
        <w:t>Kontakt über Gerold Bartels</w:t>
      </w:r>
    </w:p>
    <w:p w14:paraId="0AA08472" w14:textId="77777777" w:rsidR="000826DD" w:rsidRDefault="000826DD">
      <w:pPr>
        <w:rPr>
          <w:color w:val="154701"/>
        </w:rPr>
      </w:pPr>
    </w:p>
    <w:p w14:paraId="4B05B94C" w14:textId="77777777" w:rsidR="000826DD" w:rsidRDefault="006F63ED">
      <w:pPr>
        <w:rPr>
          <w:color w:val="154701"/>
          <w:u w:val="single"/>
        </w:rPr>
      </w:pPr>
      <w:r>
        <w:rPr>
          <w:color w:val="154701"/>
          <w:u w:val="single"/>
        </w:rPr>
        <w:t>Tagesaktionen mit unserer BNE-Lehrkraft Gerold Bartels</w:t>
      </w:r>
      <w:r>
        <w:rPr>
          <w:color w:val="154701"/>
          <w:u w:val="single"/>
        </w:rPr>
        <w:br/>
      </w:r>
      <w:r>
        <w:rPr>
          <w:noProof/>
          <w:color w:val="154701"/>
          <w:u w:val="single"/>
        </w:rPr>
        <w:drawing>
          <wp:anchor distT="0" distB="0" distL="114300" distR="114300" simplePos="0" relativeHeight="251659264" behindDoc="0" locked="0" layoutInCell="1" allowOverlap="1" wp14:anchorId="4D48A7E4" wp14:editId="775DBAE7">
            <wp:simplePos x="0" y="0"/>
            <wp:positionH relativeFrom="column">
              <wp:posOffset>4710960</wp:posOffset>
            </wp:positionH>
            <wp:positionV relativeFrom="paragraph">
              <wp:posOffset>59760</wp:posOffset>
            </wp:positionV>
            <wp:extent cx="1301040" cy="975960"/>
            <wp:effectExtent l="0" t="0" r="0" b="1940"/>
            <wp:wrapSquare wrapText="bothSides"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040" cy="97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265B4" w14:textId="77777777" w:rsidR="000826DD" w:rsidRDefault="006F63ED">
      <w:pPr>
        <w:numPr>
          <w:ilvl w:val="0"/>
          <w:numId w:val="3"/>
        </w:numPr>
        <w:rPr>
          <w:color w:val="154701"/>
        </w:rPr>
      </w:pPr>
      <w:r>
        <w:rPr>
          <w:color w:val="154701"/>
        </w:rPr>
        <w:t>Tiere des Waldbodens untersuchen</w:t>
      </w:r>
    </w:p>
    <w:p w14:paraId="3224716C" w14:textId="77777777" w:rsidR="000826DD" w:rsidRDefault="006F63ED">
      <w:pPr>
        <w:numPr>
          <w:ilvl w:val="0"/>
          <w:numId w:val="3"/>
        </w:numPr>
      </w:pPr>
      <w:r>
        <w:rPr>
          <w:color w:val="154701"/>
        </w:rPr>
        <w:t xml:space="preserve">Leben im Teich untersuchen (inkl. </w:t>
      </w:r>
      <w:proofErr w:type="spellStart"/>
      <w:r>
        <w:rPr>
          <w:color w:val="154701"/>
        </w:rPr>
        <w:t>Käschern</w:t>
      </w:r>
      <w:proofErr w:type="spellEnd"/>
      <w:r>
        <w:rPr>
          <w:color w:val="154701"/>
        </w:rPr>
        <w:t>)</w:t>
      </w:r>
    </w:p>
    <w:p w14:paraId="3B201D91" w14:textId="77777777" w:rsidR="000826DD" w:rsidRDefault="006F63ED">
      <w:pPr>
        <w:numPr>
          <w:ilvl w:val="0"/>
          <w:numId w:val="3"/>
        </w:numPr>
        <w:rPr>
          <w:color w:val="154701"/>
        </w:rPr>
      </w:pPr>
      <w:r>
        <w:rPr>
          <w:color w:val="154701"/>
        </w:rPr>
        <w:t>Naturschutz-Mitmach-Aktionen:</w:t>
      </w:r>
    </w:p>
    <w:p w14:paraId="5A1B1BA4" w14:textId="77777777" w:rsidR="000826DD" w:rsidRDefault="006F63ED">
      <w:pPr>
        <w:numPr>
          <w:ilvl w:val="1"/>
          <w:numId w:val="3"/>
        </w:numPr>
        <w:rPr>
          <w:color w:val="154701"/>
        </w:rPr>
      </w:pPr>
      <w:r>
        <w:rPr>
          <w:color w:val="154701"/>
        </w:rPr>
        <w:t>Samenkugeln (</w:t>
      </w:r>
      <w:proofErr w:type="spellStart"/>
      <w:r>
        <w:rPr>
          <w:color w:val="154701"/>
        </w:rPr>
        <w:t>Seedbombs</w:t>
      </w:r>
      <w:proofErr w:type="spellEnd"/>
      <w:r>
        <w:rPr>
          <w:color w:val="154701"/>
        </w:rPr>
        <w:t>) mischen</w:t>
      </w:r>
    </w:p>
    <w:p w14:paraId="5D0045DB" w14:textId="77777777" w:rsidR="000826DD" w:rsidRDefault="006F63ED">
      <w:pPr>
        <w:numPr>
          <w:ilvl w:val="1"/>
          <w:numId w:val="3"/>
        </w:numPr>
        <w:rPr>
          <w:color w:val="154701"/>
        </w:rPr>
      </w:pPr>
      <w:r>
        <w:rPr>
          <w:color w:val="154701"/>
        </w:rPr>
        <w:t>Wildbienen-Nisthilfen bauen</w:t>
      </w:r>
    </w:p>
    <w:p w14:paraId="6E84D63F" w14:textId="77777777" w:rsidR="000826DD" w:rsidRDefault="006F63ED">
      <w:pPr>
        <w:numPr>
          <w:ilvl w:val="1"/>
          <w:numId w:val="3"/>
        </w:numPr>
        <w:rPr>
          <w:color w:val="154701"/>
        </w:rPr>
      </w:pPr>
      <w:r>
        <w:rPr>
          <w:color w:val="154701"/>
        </w:rPr>
        <w:t>Bäume pflanzen (Hasel)</w:t>
      </w:r>
    </w:p>
    <w:p w14:paraId="791C1A1B" w14:textId="77777777" w:rsidR="000826DD" w:rsidRDefault="006F63ED">
      <w:pPr>
        <w:numPr>
          <w:ilvl w:val="1"/>
          <w:numId w:val="3"/>
        </w:numPr>
        <w:rPr>
          <w:color w:val="154701"/>
        </w:rPr>
      </w:pPr>
      <w:r>
        <w:rPr>
          <w:color w:val="154701"/>
        </w:rPr>
        <w:t>Bäume ausreißen: Mini-Heidefläche entkusseln (Mini-Bäume entfernen)</w:t>
      </w:r>
    </w:p>
    <w:p w14:paraId="46227B50" w14:textId="77777777" w:rsidR="000826DD" w:rsidRDefault="006F63ED">
      <w:pPr>
        <w:numPr>
          <w:ilvl w:val="0"/>
          <w:numId w:val="3"/>
        </w:numPr>
      </w:pPr>
      <w:r>
        <w:rPr>
          <w:color w:val="154701"/>
        </w:rPr>
        <w:t>mit Naturmaterialien kreativ sein / Nachwachsenden Rohstoffe</w:t>
      </w:r>
    </w:p>
    <w:p w14:paraId="33E18F7E" w14:textId="77777777" w:rsidR="000826DD" w:rsidRDefault="006F63ED">
      <w:pPr>
        <w:numPr>
          <w:ilvl w:val="1"/>
          <w:numId w:val="3"/>
        </w:numPr>
        <w:rPr>
          <w:color w:val="154701"/>
        </w:rPr>
      </w:pPr>
      <w:r>
        <w:rPr>
          <w:color w:val="154701"/>
        </w:rPr>
        <w:t>Wolle filzen</w:t>
      </w:r>
    </w:p>
    <w:p w14:paraId="6F4AB009" w14:textId="77777777" w:rsidR="000826DD" w:rsidRDefault="006F63ED">
      <w:pPr>
        <w:numPr>
          <w:ilvl w:val="1"/>
          <w:numId w:val="3"/>
        </w:numPr>
        <w:rPr>
          <w:color w:val="154701"/>
        </w:rPr>
      </w:pPr>
      <w:r>
        <w:rPr>
          <w:color w:val="154701"/>
        </w:rPr>
        <w:t>Papier schöpfen</w:t>
      </w:r>
    </w:p>
    <w:p w14:paraId="1F502C41" w14:textId="77777777" w:rsidR="000826DD" w:rsidRDefault="006F63ED">
      <w:pPr>
        <w:numPr>
          <w:ilvl w:val="1"/>
          <w:numId w:val="3"/>
        </w:numPr>
      </w:pPr>
      <w:r>
        <w:rPr>
          <w:color w:val="154701"/>
        </w:rPr>
        <w:t>mit Waldmaterial basteln, die Werkstatt nutzen u.a. zu Waldthemen</w:t>
      </w:r>
    </w:p>
    <w:p w14:paraId="61BE6B24" w14:textId="77777777" w:rsidR="000826DD" w:rsidRDefault="000826DD">
      <w:pPr>
        <w:rPr>
          <w:color w:val="154701"/>
        </w:rPr>
      </w:pPr>
    </w:p>
    <w:p w14:paraId="61212063" w14:textId="77777777" w:rsidR="000826DD" w:rsidRDefault="006F63ED">
      <w:r>
        <w:rPr>
          <w:color w:val="154701"/>
          <w:u w:val="single"/>
        </w:rPr>
        <w:t xml:space="preserve">Naturerlebnispädagogischer Tag mit </w:t>
      </w:r>
      <w:r>
        <w:rPr>
          <w:color w:val="154701"/>
          <w:u w:val="single"/>
        </w:rPr>
        <w:tab/>
      </w:r>
      <w:hyperlink r:id="rId12" w:history="1">
        <w:r>
          <w:t>Emotion e.V.</w:t>
        </w:r>
      </w:hyperlink>
      <w:hyperlink r:id="rId13" w:history="1">
        <w:r>
          <w:t xml:space="preserve"> </w:t>
        </w:r>
      </w:hyperlink>
      <w:r>
        <w:rPr>
          <w:color w:val="154701"/>
        </w:rPr>
        <w:t xml:space="preserve"> </w:t>
      </w:r>
      <w:r>
        <w:rPr>
          <w:i/>
          <w:iCs/>
          <w:color w:val="154701"/>
          <w:sz w:val="16"/>
          <w:szCs w:val="16"/>
        </w:rPr>
        <w:t xml:space="preserve"> </w:t>
      </w:r>
      <w:r>
        <w:rPr>
          <w:i/>
          <w:iCs/>
          <w:color w:val="154701"/>
          <w:sz w:val="16"/>
          <w:szCs w:val="16"/>
        </w:rPr>
        <w:br/>
      </w:r>
    </w:p>
    <w:p w14:paraId="4EE46DC6" w14:textId="77777777" w:rsidR="000826DD" w:rsidRDefault="006F63ED">
      <w:pPr>
        <w:numPr>
          <w:ilvl w:val="0"/>
          <w:numId w:val="4"/>
        </w:numPr>
      </w:pPr>
      <w:r>
        <w:rPr>
          <w:color w:val="154701"/>
        </w:rPr>
        <w:t>gemeinschaftliche Aktionen, die vor Ort je nach Gruppe ausgewählt werden.</w:t>
      </w:r>
      <w:r>
        <w:rPr>
          <w:color w:val="154701"/>
        </w:rPr>
        <w:br/>
      </w:r>
      <w:r>
        <w:rPr>
          <w:color w:val="154701"/>
        </w:rPr>
        <w:t>Aktuell sind auch Tagesaktionen möglich.</w:t>
      </w:r>
    </w:p>
    <w:p w14:paraId="2C542FC7" w14:textId="77777777" w:rsidR="000826DD" w:rsidRDefault="000826DD">
      <w:pPr>
        <w:rPr>
          <w:color w:val="154701"/>
        </w:rPr>
      </w:pPr>
    </w:p>
    <w:p w14:paraId="34B9BFE2" w14:textId="77777777" w:rsidR="000826DD" w:rsidRDefault="006F63ED">
      <w:r>
        <w:rPr>
          <w:noProof/>
        </w:rPr>
        <w:drawing>
          <wp:anchor distT="0" distB="0" distL="114300" distR="114300" simplePos="0" relativeHeight="2" behindDoc="0" locked="0" layoutInCell="1" allowOverlap="1" wp14:anchorId="61D83164" wp14:editId="3DEBC4BC">
            <wp:simplePos x="0" y="0"/>
            <wp:positionH relativeFrom="column">
              <wp:posOffset>4678200</wp:posOffset>
            </wp:positionH>
            <wp:positionV relativeFrom="paragraph">
              <wp:posOffset>31680</wp:posOffset>
            </wp:positionV>
            <wp:extent cx="1552680" cy="1040759"/>
            <wp:effectExtent l="0" t="0" r="0" b="641"/>
            <wp:wrapSquare wrapText="bothSides"/>
            <wp:docPr id="3" name="msotw9_temp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680" cy="10407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8D281E"/>
        </w:rPr>
        <w:t>Umweltstation Schullandheims Bissel</w:t>
      </w:r>
    </w:p>
    <w:p w14:paraId="55030BBB" w14:textId="77777777" w:rsidR="000826DD" w:rsidRDefault="006F63ED">
      <w:r>
        <w:rPr>
          <w:color w:val="8D281E"/>
        </w:rPr>
        <w:t>- Gerold Bartels -</w:t>
      </w:r>
    </w:p>
    <w:p w14:paraId="70E5DB79" w14:textId="77777777" w:rsidR="000826DD" w:rsidRDefault="006F63ED">
      <w:r>
        <w:rPr>
          <w:color w:val="8D281E"/>
        </w:rPr>
        <w:t>Lehrkraft für Bildung für nachhaltige Entwicklung (BNE)</w:t>
      </w:r>
    </w:p>
    <w:p w14:paraId="3D21A94B" w14:textId="7EAE1180" w:rsidR="000826DD" w:rsidRDefault="006F63ED">
      <w:r>
        <w:rPr>
          <w:color w:val="8D281E"/>
          <w:sz w:val="20"/>
          <w:szCs w:val="20"/>
        </w:rPr>
        <w:t xml:space="preserve">Tel.: 0163 4054421  </w:t>
      </w:r>
      <w:r>
        <w:rPr>
          <w:color w:val="8D281E"/>
        </w:rPr>
        <w:br/>
      </w:r>
      <w:hyperlink r:id="rId15" w:history="1">
        <w:r>
          <w:t>umweltstation@schullandheim-bissel.de</w:t>
        </w:r>
      </w:hyperlink>
      <w:r>
        <w:rPr>
          <w:color w:val="8D281E"/>
          <w:sz w:val="20"/>
          <w:szCs w:val="20"/>
        </w:rPr>
        <w:br/>
      </w:r>
      <w:r>
        <w:rPr>
          <w:color w:val="8D281E"/>
          <w:sz w:val="20"/>
          <w:szCs w:val="20"/>
        </w:rPr>
        <w:t>Kernsprechzeiten: Di. 18-19 Uhr und Mi. 10:45-11:45 Uhr</w:t>
      </w:r>
      <w:r>
        <w:rPr>
          <w:color w:val="8D281E"/>
          <w:sz w:val="20"/>
          <w:szCs w:val="20"/>
        </w:rPr>
        <w:br/>
      </w:r>
      <w:r>
        <w:rPr>
          <w:color w:val="8D281E"/>
          <w:sz w:val="20"/>
          <w:szCs w:val="20"/>
        </w:rPr>
        <w:t>Rückrufe sind auch zu anderen Zeiten möglich</w:t>
      </w:r>
      <w:r>
        <w:rPr>
          <w:color w:val="8D281E"/>
          <w:sz w:val="20"/>
          <w:szCs w:val="20"/>
        </w:rPr>
        <w:tab/>
      </w:r>
      <w:r>
        <w:rPr>
          <w:color w:val="8D281E"/>
          <w:sz w:val="20"/>
          <w:szCs w:val="20"/>
        </w:rPr>
        <w:tab/>
      </w:r>
      <w:r>
        <w:rPr>
          <w:color w:val="8D281E"/>
          <w:sz w:val="20"/>
          <w:szCs w:val="20"/>
        </w:rPr>
        <w:tab/>
      </w:r>
      <w:r>
        <w:rPr>
          <w:color w:val="8D281E"/>
          <w:sz w:val="20"/>
          <w:szCs w:val="20"/>
        </w:rPr>
        <w:tab/>
      </w:r>
      <w:r>
        <w:rPr>
          <w:color w:val="8D281E"/>
          <w:sz w:val="20"/>
          <w:szCs w:val="20"/>
        </w:rPr>
        <w:tab/>
      </w:r>
      <w:r>
        <w:rPr>
          <w:color w:val="8D281E"/>
        </w:rPr>
        <w:br/>
      </w:r>
    </w:p>
    <w:sectPr w:rsidR="000826DD">
      <w:pgSz w:w="11906" w:h="16838"/>
      <w:pgMar w:top="1134" w:right="1134" w:bottom="79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DF107" w14:textId="77777777" w:rsidR="006F63ED" w:rsidRDefault="006F63ED">
      <w:r>
        <w:separator/>
      </w:r>
    </w:p>
  </w:endnote>
  <w:endnote w:type="continuationSeparator" w:id="0">
    <w:p w14:paraId="0AC0B100" w14:textId="77777777" w:rsidR="006F63ED" w:rsidRDefault="006F6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Segoe UI Symbol"/>
    <w:panose1 w:val="020B0604020202020204"/>
    <w:charset w:val="02"/>
    <w:family w:val="auto"/>
    <w:pitch w:val="default"/>
  </w:font>
  <w:font w:name="Liberation Serif">
    <w:altName w:val="Times New Roman"/>
    <w:panose1 w:val="020B0604020202020204"/>
    <w:charset w:val="00"/>
    <w:family w:val="roman"/>
    <w:pitch w:val="variable"/>
  </w:font>
  <w:font w:name="Noto Serif CJK SC"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Noto Sans CJK SC"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98375" w14:textId="77777777" w:rsidR="006F63ED" w:rsidRDefault="006F63ED">
      <w:r>
        <w:rPr>
          <w:color w:val="000000"/>
        </w:rPr>
        <w:separator/>
      </w:r>
    </w:p>
  </w:footnote>
  <w:footnote w:type="continuationSeparator" w:id="0">
    <w:p w14:paraId="14406829" w14:textId="77777777" w:rsidR="006F63ED" w:rsidRDefault="006F6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C32B95"/>
    <w:multiLevelType w:val="multilevel"/>
    <w:tmpl w:val="593CBCF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4F791A62"/>
    <w:multiLevelType w:val="multilevel"/>
    <w:tmpl w:val="BFB4D06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532D34C2"/>
    <w:multiLevelType w:val="multilevel"/>
    <w:tmpl w:val="8E3ABD4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D051DB3"/>
    <w:multiLevelType w:val="multilevel"/>
    <w:tmpl w:val="12F24EE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826DD"/>
    <w:rsid w:val="000826DD"/>
    <w:rsid w:val="006F63ED"/>
    <w:rsid w:val="00A6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5DA198"/>
  <w15:docId w15:val="{CE66D99A-254F-B847-981F-6EBE3015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de-DE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ullandheim-bissel.de/wp-content/uploads/2017/01/erlebnispfad.pdf" TargetMode="External"/><Relationship Id="rId13" Type="http://schemas.openxmlformats.org/officeDocument/2006/relationships/hyperlink" Target="https://schullandheim-bissel.de/erlebnispaedagogi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chullandheim-bissel.de/erlebnispaedagogi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umweltstation@schullandheim-bissel.de" TargetMode="External"/><Relationship Id="rId10" Type="http://schemas.openxmlformats.org/officeDocument/2006/relationships/hyperlink" Target="https://schullandheim-bissel.de/wp-content/uploads/2017/03/Fragebogen-Ziegen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ullandheim-bissel.de/wp-content/uploads/2017/03/Projekt-Erlebnispfad-Anleitung-zum-Aufbau-.pdf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2021-06-07T10:02:00Z</dcterms:created>
  <dcterms:modified xsi:type="dcterms:W3CDTF">2021-06-07T10:02:00Z</dcterms:modified>
</cp:coreProperties>
</file>